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5A" w:rsidRPr="00D83E5A" w:rsidRDefault="00D33258" w:rsidP="00542482">
      <w:pPr>
        <w:spacing w:after="0" w:line="240" w:lineRule="auto"/>
        <w:jc w:val="center"/>
        <w:rPr>
          <w:rStyle w:val="CharStyle32"/>
          <w:rFonts w:ascii="Times New Roman" w:hAnsi="Times New Roman"/>
          <w:color w:val="000000"/>
          <w:sz w:val="28"/>
          <w:szCs w:val="28"/>
        </w:rPr>
      </w:pPr>
      <w:r>
        <w:rPr>
          <w:rStyle w:val="CharStyle32"/>
          <w:rFonts w:ascii="Times New Roman" w:hAnsi="Times New Roman"/>
          <w:color w:val="000000"/>
          <w:sz w:val="28"/>
          <w:szCs w:val="28"/>
        </w:rPr>
        <w:t>Информация</w:t>
      </w:r>
    </w:p>
    <w:p w:rsidR="0041362C" w:rsidRDefault="00D83E5A" w:rsidP="00542482">
      <w:pPr>
        <w:spacing w:after="0" w:line="240" w:lineRule="auto"/>
        <w:jc w:val="center"/>
        <w:rPr>
          <w:rStyle w:val="CharStyle32"/>
          <w:rFonts w:ascii="Times New Roman" w:hAnsi="Times New Roman"/>
          <w:color w:val="000000"/>
          <w:sz w:val="28"/>
          <w:szCs w:val="28"/>
        </w:rPr>
      </w:pPr>
      <w:r w:rsidRPr="00D83E5A">
        <w:rPr>
          <w:rStyle w:val="CharStyle32"/>
          <w:rFonts w:ascii="Times New Roman" w:hAnsi="Times New Roman"/>
          <w:color w:val="000000"/>
          <w:sz w:val="28"/>
          <w:szCs w:val="28"/>
        </w:rPr>
        <w:t>о результатах устранения избыточных требований и совершенствовани</w:t>
      </w:r>
      <w:r w:rsidR="00C50936">
        <w:rPr>
          <w:rStyle w:val="CharStyle32"/>
          <w:rFonts w:ascii="Times New Roman" w:hAnsi="Times New Roman"/>
          <w:color w:val="000000"/>
          <w:sz w:val="28"/>
          <w:szCs w:val="28"/>
        </w:rPr>
        <w:t>я</w:t>
      </w:r>
      <w:r w:rsidR="004C6284">
        <w:rPr>
          <w:rStyle w:val="CharStyle32"/>
          <w:rFonts w:ascii="Times New Roman" w:hAnsi="Times New Roman"/>
          <w:color w:val="000000"/>
          <w:sz w:val="28"/>
          <w:szCs w:val="28"/>
        </w:rPr>
        <w:t xml:space="preserve"> </w:t>
      </w:r>
      <w:r w:rsidRPr="00D83E5A">
        <w:rPr>
          <w:rStyle w:val="CharStyle32"/>
          <w:rFonts w:ascii="Times New Roman" w:hAnsi="Times New Roman"/>
          <w:color w:val="000000"/>
          <w:sz w:val="28"/>
          <w:szCs w:val="28"/>
        </w:rPr>
        <w:t>административных процедур при предоставлении</w:t>
      </w:r>
      <w:r w:rsidR="00542482">
        <w:rPr>
          <w:rStyle w:val="CharStyle32"/>
          <w:rFonts w:ascii="Times New Roman" w:hAnsi="Times New Roman"/>
          <w:color w:val="000000"/>
          <w:sz w:val="28"/>
          <w:szCs w:val="28"/>
        </w:rPr>
        <w:t xml:space="preserve"> Минфином России</w:t>
      </w:r>
      <w:r w:rsidRPr="00D83E5A">
        <w:rPr>
          <w:rStyle w:val="CharStyle32"/>
          <w:rFonts w:ascii="Times New Roman" w:hAnsi="Times New Roman"/>
          <w:color w:val="000000"/>
          <w:sz w:val="28"/>
          <w:szCs w:val="28"/>
        </w:rPr>
        <w:t xml:space="preserve"> государственной услуги по</w:t>
      </w:r>
      <w:r w:rsidR="00D33258">
        <w:rPr>
          <w:rStyle w:val="CharStyle32"/>
          <w:rFonts w:ascii="Times New Roman" w:hAnsi="Times New Roman"/>
          <w:color w:val="000000"/>
          <w:sz w:val="28"/>
          <w:szCs w:val="28"/>
        </w:rPr>
        <w:t> </w:t>
      </w:r>
      <w:r w:rsidRPr="00D83E5A">
        <w:rPr>
          <w:rStyle w:val="CharStyle32"/>
          <w:rFonts w:ascii="Times New Roman" w:hAnsi="Times New Roman"/>
          <w:color w:val="000000"/>
          <w:sz w:val="28"/>
          <w:szCs w:val="28"/>
        </w:rPr>
        <w:t>предоставлению сведений из государственного реестра саморегулируемых</w:t>
      </w:r>
      <w:r w:rsidR="00D33258">
        <w:rPr>
          <w:rStyle w:val="CharStyle32"/>
          <w:rFonts w:ascii="Times New Roman" w:hAnsi="Times New Roman"/>
          <w:color w:val="000000"/>
          <w:sz w:val="28"/>
          <w:szCs w:val="28"/>
        </w:rPr>
        <w:t> </w:t>
      </w:r>
      <w:r w:rsidRPr="00D83E5A">
        <w:rPr>
          <w:rStyle w:val="CharStyle32"/>
          <w:rFonts w:ascii="Times New Roman" w:hAnsi="Times New Roman"/>
          <w:color w:val="000000"/>
          <w:sz w:val="28"/>
          <w:szCs w:val="28"/>
        </w:rPr>
        <w:t>организаций</w:t>
      </w:r>
      <w:r>
        <w:rPr>
          <w:rStyle w:val="CharStyle32"/>
          <w:rFonts w:ascii="Times New Roman" w:hAnsi="Times New Roman"/>
          <w:color w:val="000000"/>
          <w:sz w:val="28"/>
          <w:szCs w:val="28"/>
        </w:rPr>
        <w:t xml:space="preserve"> аудиторов</w:t>
      </w:r>
    </w:p>
    <w:p w:rsidR="00D83E5A" w:rsidRDefault="00D83E5A" w:rsidP="00D83E5A">
      <w:pPr>
        <w:ind w:firstLine="1134"/>
        <w:jc w:val="both"/>
        <w:rPr>
          <w:rStyle w:val="CharStyle32"/>
          <w:rFonts w:ascii="Times New Roman" w:hAnsi="Times New Roman"/>
          <w:color w:val="000000"/>
          <w:sz w:val="28"/>
          <w:szCs w:val="28"/>
        </w:rPr>
      </w:pPr>
    </w:p>
    <w:p w:rsidR="00494F5D" w:rsidRDefault="004C6284" w:rsidP="00494F5D">
      <w:pPr>
        <w:spacing w:after="0" w:line="240" w:lineRule="auto"/>
        <w:ind w:firstLine="567"/>
        <w:jc w:val="both"/>
        <w:rPr>
          <w:rFonts w:ascii="Times New Roman" w:eastAsia="DejaVu Sans" w:hAnsi="Times New Roman" w:cs="Times New Roman"/>
          <w:sz w:val="28"/>
          <w:szCs w:val="28"/>
          <w:lang w:eastAsia="zh-CN"/>
        </w:rPr>
      </w:pPr>
      <w:r>
        <w:rPr>
          <w:rStyle w:val="CharStyle32"/>
          <w:rFonts w:ascii="Times New Roman" w:hAnsi="Times New Roman"/>
          <w:color w:val="000000"/>
          <w:sz w:val="28"/>
          <w:szCs w:val="28"/>
        </w:rPr>
        <w:t>П</w:t>
      </w:r>
      <w:r w:rsidR="00E01589" w:rsidRPr="00E01589">
        <w:rPr>
          <w:rFonts w:ascii="Times New Roman" w:eastAsia="DejaVu Sans" w:hAnsi="Times New Roman" w:cs="Times New Roman"/>
          <w:sz w:val="28"/>
          <w:szCs w:val="28"/>
          <w:lang w:eastAsia="zh-CN"/>
        </w:rPr>
        <w:t>риказом Минфина России от 24 декабря 2020 г. № 324н утверждена новая редакция Административного регламента предоставления Министерством финансов Российской Федерации государственной услуги по предоставлению сведений из государственного реестра саморегулируемых организаций аудиторов</w:t>
      </w:r>
      <w:r>
        <w:rPr>
          <w:rFonts w:ascii="Times New Roman" w:eastAsia="DejaVu Sans" w:hAnsi="Times New Roman" w:cs="Times New Roman"/>
          <w:sz w:val="28"/>
          <w:szCs w:val="28"/>
          <w:lang w:eastAsia="zh-CN"/>
        </w:rPr>
        <w:t xml:space="preserve">. В Административном регламенте в целях </w:t>
      </w:r>
      <w:r w:rsidRPr="004C6284">
        <w:rPr>
          <w:rFonts w:ascii="Times New Roman" w:eastAsia="DejaVu Sans" w:hAnsi="Times New Roman" w:cs="Times New Roman"/>
          <w:sz w:val="28"/>
          <w:szCs w:val="28"/>
          <w:lang w:eastAsia="zh-CN"/>
        </w:rPr>
        <w:t>устранения избыточных требований и совершенствования административных процедур при предоставлении государственной услуги по предоставлению сведений из государственного реестра саморегулируемых организаций аудиторов</w:t>
      </w:r>
      <w:r>
        <w:rPr>
          <w:rFonts w:ascii="Times New Roman" w:eastAsia="DejaVu Sans" w:hAnsi="Times New Roman" w:cs="Times New Roman"/>
          <w:sz w:val="28"/>
          <w:szCs w:val="28"/>
          <w:lang w:eastAsia="zh-CN"/>
        </w:rPr>
        <w:t>:</w:t>
      </w:r>
    </w:p>
    <w:p w:rsidR="00494F5D" w:rsidRPr="00BB3EE3" w:rsidRDefault="00494F5D" w:rsidP="00494F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="DejaVu Sans"/>
          <w:sz w:val="28"/>
          <w:szCs w:val="28"/>
          <w:lang w:eastAsia="zh-CN"/>
        </w:rPr>
      </w:pPr>
      <w:r w:rsidRPr="00BB3EE3">
        <w:rPr>
          <w:rFonts w:eastAsia="DejaVu Sans"/>
          <w:sz w:val="28"/>
          <w:szCs w:val="28"/>
          <w:lang w:eastAsia="zh-CN"/>
        </w:rPr>
        <w:t>уточне</w:t>
      </w:r>
      <w:r w:rsidR="009E2D05">
        <w:rPr>
          <w:rFonts w:eastAsia="DejaVu Sans"/>
          <w:sz w:val="28"/>
          <w:szCs w:val="28"/>
          <w:lang w:eastAsia="zh-CN"/>
        </w:rPr>
        <w:t>н</w:t>
      </w:r>
      <w:r w:rsidR="004C6284">
        <w:rPr>
          <w:rFonts w:eastAsia="DejaVu Sans"/>
          <w:sz w:val="28"/>
          <w:szCs w:val="28"/>
          <w:lang w:eastAsia="zh-CN"/>
        </w:rPr>
        <w:t>а</w:t>
      </w:r>
      <w:r w:rsidRPr="00BB3EE3">
        <w:rPr>
          <w:rFonts w:eastAsia="DejaVu Sans"/>
          <w:sz w:val="28"/>
          <w:szCs w:val="28"/>
          <w:lang w:eastAsia="zh-CN"/>
        </w:rPr>
        <w:t xml:space="preserve"> </w:t>
      </w:r>
      <w:r w:rsidR="004C6284">
        <w:rPr>
          <w:rFonts w:eastAsia="DejaVu Sans"/>
          <w:sz w:val="28"/>
          <w:szCs w:val="28"/>
          <w:lang w:eastAsia="zh-CN"/>
        </w:rPr>
        <w:t>форма</w:t>
      </w:r>
      <w:r w:rsidRPr="00BB3EE3">
        <w:rPr>
          <w:rFonts w:eastAsia="DejaVu Sans"/>
          <w:sz w:val="28"/>
          <w:szCs w:val="28"/>
          <w:lang w:eastAsia="zh-CN"/>
        </w:rPr>
        <w:t xml:space="preserve"> запроса о предоставлении сведений из государственного реестра саморегулируемых организаций аудиторов; </w:t>
      </w:r>
    </w:p>
    <w:p w:rsidR="00494F5D" w:rsidRPr="00BB3EE3" w:rsidRDefault="004C6284" w:rsidP="00494F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="DejaVu Sans"/>
          <w:sz w:val="28"/>
          <w:szCs w:val="28"/>
          <w:lang w:eastAsia="zh-CN"/>
        </w:rPr>
      </w:pPr>
      <w:r>
        <w:rPr>
          <w:rFonts w:eastAsia="DejaVu Sans"/>
          <w:sz w:val="28"/>
          <w:szCs w:val="28"/>
          <w:lang w:eastAsia="zh-CN"/>
        </w:rPr>
        <w:t>установлена форма</w:t>
      </w:r>
      <w:r w:rsidR="00494F5D" w:rsidRPr="00BB3EE3">
        <w:rPr>
          <w:rFonts w:eastAsia="DejaVu Sans"/>
          <w:sz w:val="28"/>
          <w:szCs w:val="28"/>
          <w:lang w:eastAsia="zh-CN"/>
        </w:rPr>
        <w:t xml:space="preserve"> заявления об исправлении опечаток и ошибок в выданн</w:t>
      </w:r>
      <w:r w:rsidR="00494F5D">
        <w:rPr>
          <w:rFonts w:eastAsia="DejaVu Sans"/>
          <w:sz w:val="28"/>
          <w:szCs w:val="28"/>
          <w:lang w:eastAsia="zh-CN"/>
        </w:rPr>
        <w:t>ой</w:t>
      </w:r>
      <w:r w:rsidR="00494F5D" w:rsidRPr="00BB3EE3">
        <w:rPr>
          <w:rFonts w:eastAsia="DejaVu Sans"/>
          <w:sz w:val="28"/>
          <w:szCs w:val="28"/>
          <w:lang w:eastAsia="zh-CN"/>
        </w:rPr>
        <w:t xml:space="preserve"> выписке из государственного реестра саморегулируемых организаций аудиторов </w:t>
      </w:r>
      <w:r w:rsidR="00494F5D">
        <w:rPr>
          <w:rFonts w:eastAsia="DejaVu Sans"/>
          <w:sz w:val="28"/>
          <w:szCs w:val="28"/>
          <w:lang w:eastAsia="zh-CN"/>
        </w:rPr>
        <w:t>и</w:t>
      </w:r>
      <w:r w:rsidR="00494F5D" w:rsidRPr="00BB3EE3">
        <w:rPr>
          <w:rFonts w:eastAsia="DejaVu Sans"/>
          <w:sz w:val="28"/>
          <w:szCs w:val="28"/>
          <w:lang w:eastAsia="zh-CN"/>
        </w:rPr>
        <w:t xml:space="preserve"> </w:t>
      </w:r>
      <w:r w:rsidR="00494F5D">
        <w:rPr>
          <w:rFonts w:eastAsia="DejaVu Sans"/>
          <w:sz w:val="28"/>
          <w:szCs w:val="28"/>
          <w:lang w:eastAsia="zh-CN"/>
        </w:rPr>
        <w:t xml:space="preserve">выданном </w:t>
      </w:r>
      <w:r w:rsidR="00494F5D" w:rsidRPr="00BB3EE3">
        <w:rPr>
          <w:rFonts w:eastAsia="DejaVu Sans"/>
          <w:sz w:val="28"/>
          <w:szCs w:val="28"/>
          <w:lang w:eastAsia="zh-CN"/>
        </w:rPr>
        <w:t>уведомлении о невозможности предоставления государственной услуги;</w:t>
      </w:r>
    </w:p>
    <w:p w:rsidR="00494F5D" w:rsidRDefault="004C6284" w:rsidP="00494F5D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Fonts w:eastAsia="DejaVu Sans"/>
          <w:sz w:val="28"/>
          <w:szCs w:val="28"/>
          <w:lang w:eastAsia="zh-CN"/>
        </w:rPr>
      </w:pPr>
      <w:r>
        <w:rPr>
          <w:rFonts w:eastAsia="DejaVu Sans"/>
          <w:sz w:val="28"/>
          <w:szCs w:val="28"/>
          <w:lang w:eastAsia="zh-CN"/>
        </w:rPr>
        <w:t xml:space="preserve">определен </w:t>
      </w:r>
      <w:r w:rsidR="00494F5D">
        <w:rPr>
          <w:rFonts w:eastAsia="DejaVu Sans"/>
          <w:sz w:val="28"/>
          <w:szCs w:val="28"/>
          <w:lang w:eastAsia="zh-CN"/>
        </w:rPr>
        <w:t xml:space="preserve">порядок подачи запроса </w:t>
      </w:r>
      <w:r w:rsidR="00494F5D" w:rsidRPr="00BB3EE3">
        <w:rPr>
          <w:rFonts w:eastAsia="DejaVu Sans"/>
          <w:sz w:val="28"/>
          <w:szCs w:val="28"/>
          <w:lang w:eastAsia="zh-CN"/>
        </w:rPr>
        <w:t>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  <w:r w:rsidR="00494F5D">
        <w:rPr>
          <w:rFonts w:eastAsia="DejaVu Sans"/>
          <w:sz w:val="28"/>
          <w:szCs w:val="28"/>
          <w:lang w:eastAsia="zh-CN"/>
        </w:rPr>
        <w:t xml:space="preserve"> </w:t>
      </w:r>
    </w:p>
    <w:p w:rsidR="00FD5C1C" w:rsidRDefault="00FD5C1C" w:rsidP="004D3359">
      <w:pPr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26D10" w:rsidRDefault="00726D10" w:rsidP="004D3359">
      <w:pPr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</w:p>
    <w:p w:rsidR="004D3359" w:rsidRDefault="004D3359" w:rsidP="004D3359">
      <w:pPr>
        <w:autoSpaceDE w:val="0"/>
        <w:autoSpaceDN w:val="0"/>
        <w:adjustRightInd w:val="0"/>
        <w:spacing w:after="0" w:line="240" w:lineRule="auto"/>
        <w:ind w:firstLine="4962"/>
        <w:jc w:val="both"/>
        <w:rPr>
          <w:rFonts w:ascii="Times New Roman" w:hAnsi="Times New Roman" w:cs="Times New Roman"/>
          <w:sz w:val="28"/>
          <w:szCs w:val="28"/>
        </w:rPr>
      </w:pPr>
    </w:p>
    <w:p w:rsidR="004D3359" w:rsidRPr="00020D3B" w:rsidRDefault="004D3359" w:rsidP="0053771B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0D3B">
        <w:rPr>
          <w:rFonts w:ascii="Times New Roman" w:hAnsi="Times New Roman" w:cs="Times New Roman"/>
          <w:i/>
          <w:sz w:val="28"/>
          <w:szCs w:val="28"/>
        </w:rPr>
        <w:t xml:space="preserve">Департамент регулирования бухгалтерского учета, </w:t>
      </w:r>
    </w:p>
    <w:p w:rsidR="004D3359" w:rsidRPr="00020D3B" w:rsidRDefault="004D3359" w:rsidP="0053771B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0D3B">
        <w:rPr>
          <w:rFonts w:ascii="Times New Roman" w:hAnsi="Times New Roman" w:cs="Times New Roman"/>
          <w:i/>
          <w:sz w:val="28"/>
          <w:szCs w:val="28"/>
        </w:rPr>
        <w:t>финансовой отчетности и аудиторской деятельности</w:t>
      </w:r>
    </w:p>
    <w:p w:rsidR="00020D3B" w:rsidRPr="00020D3B" w:rsidRDefault="00020D3B" w:rsidP="0053771B">
      <w:pPr>
        <w:tabs>
          <w:tab w:val="left" w:pos="467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20D3B">
        <w:rPr>
          <w:rFonts w:ascii="Times New Roman" w:hAnsi="Times New Roman" w:cs="Times New Roman"/>
          <w:i/>
          <w:sz w:val="28"/>
          <w:szCs w:val="28"/>
        </w:rPr>
        <w:t>Минфина России</w:t>
      </w:r>
      <w:r w:rsidR="00E35CC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sectPr w:rsidR="00020D3B" w:rsidRPr="00020D3B" w:rsidSect="00D83E5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01"/>
    <w:rsid w:val="00002C03"/>
    <w:rsid w:val="00020D3B"/>
    <w:rsid w:val="000510AD"/>
    <w:rsid w:val="0006228E"/>
    <w:rsid w:val="00087E13"/>
    <w:rsid w:val="000C3149"/>
    <w:rsid w:val="000E401A"/>
    <w:rsid w:val="00157B8B"/>
    <w:rsid w:val="0017610E"/>
    <w:rsid w:val="001C2994"/>
    <w:rsid w:val="00252833"/>
    <w:rsid w:val="00264401"/>
    <w:rsid w:val="002766B5"/>
    <w:rsid w:val="002E0778"/>
    <w:rsid w:val="00341C1D"/>
    <w:rsid w:val="00356B33"/>
    <w:rsid w:val="00366552"/>
    <w:rsid w:val="00373D0A"/>
    <w:rsid w:val="003A31D2"/>
    <w:rsid w:val="003B2288"/>
    <w:rsid w:val="00400426"/>
    <w:rsid w:val="0041362C"/>
    <w:rsid w:val="00425BA0"/>
    <w:rsid w:val="00427BDB"/>
    <w:rsid w:val="00441533"/>
    <w:rsid w:val="00443314"/>
    <w:rsid w:val="00482CC0"/>
    <w:rsid w:val="00494F5D"/>
    <w:rsid w:val="004B6804"/>
    <w:rsid w:val="004C6284"/>
    <w:rsid w:val="004D3359"/>
    <w:rsid w:val="00500C17"/>
    <w:rsid w:val="00531B51"/>
    <w:rsid w:val="005344CE"/>
    <w:rsid w:val="0053771B"/>
    <w:rsid w:val="00542482"/>
    <w:rsid w:val="00552ED1"/>
    <w:rsid w:val="0058027F"/>
    <w:rsid w:val="00580515"/>
    <w:rsid w:val="005B3ADF"/>
    <w:rsid w:val="005B66A5"/>
    <w:rsid w:val="005E0945"/>
    <w:rsid w:val="005E4FE0"/>
    <w:rsid w:val="005F6D3C"/>
    <w:rsid w:val="006077BF"/>
    <w:rsid w:val="00623D57"/>
    <w:rsid w:val="00686C09"/>
    <w:rsid w:val="006C3EDA"/>
    <w:rsid w:val="00720AAF"/>
    <w:rsid w:val="00726D10"/>
    <w:rsid w:val="0077468B"/>
    <w:rsid w:val="00784C64"/>
    <w:rsid w:val="00807B09"/>
    <w:rsid w:val="00811C35"/>
    <w:rsid w:val="00812E38"/>
    <w:rsid w:val="008476DB"/>
    <w:rsid w:val="00872F5C"/>
    <w:rsid w:val="00877102"/>
    <w:rsid w:val="008F0211"/>
    <w:rsid w:val="00961F4A"/>
    <w:rsid w:val="00994D46"/>
    <w:rsid w:val="009A1DB7"/>
    <w:rsid w:val="009E2D05"/>
    <w:rsid w:val="009F10CE"/>
    <w:rsid w:val="00A174AF"/>
    <w:rsid w:val="00A32617"/>
    <w:rsid w:val="00A32F65"/>
    <w:rsid w:val="00A46E32"/>
    <w:rsid w:val="00AF1434"/>
    <w:rsid w:val="00B22043"/>
    <w:rsid w:val="00B63B58"/>
    <w:rsid w:val="00B83605"/>
    <w:rsid w:val="00B924B6"/>
    <w:rsid w:val="00BD637A"/>
    <w:rsid w:val="00BE468C"/>
    <w:rsid w:val="00C50936"/>
    <w:rsid w:val="00C8212D"/>
    <w:rsid w:val="00C8610D"/>
    <w:rsid w:val="00CD22BB"/>
    <w:rsid w:val="00CE34F7"/>
    <w:rsid w:val="00D33258"/>
    <w:rsid w:val="00D67442"/>
    <w:rsid w:val="00D83E5A"/>
    <w:rsid w:val="00DC4329"/>
    <w:rsid w:val="00DE62E0"/>
    <w:rsid w:val="00E01589"/>
    <w:rsid w:val="00E35CC2"/>
    <w:rsid w:val="00E82661"/>
    <w:rsid w:val="00E8490F"/>
    <w:rsid w:val="00E8726D"/>
    <w:rsid w:val="00EA540A"/>
    <w:rsid w:val="00F2036D"/>
    <w:rsid w:val="00FD5C1C"/>
    <w:rsid w:val="00FD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2">
    <w:name w:val="Char Style 32"/>
    <w:basedOn w:val="a0"/>
    <w:uiPriority w:val="99"/>
    <w:rsid w:val="00D83E5A"/>
    <w:rPr>
      <w:rFonts w:cs="Times New Roman"/>
      <w:sz w:val="26"/>
      <w:szCs w:val="26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4D3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35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94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2">
    <w:name w:val="Char Style 32"/>
    <w:basedOn w:val="a0"/>
    <w:uiPriority w:val="99"/>
    <w:rsid w:val="00D83E5A"/>
    <w:rPr>
      <w:rFonts w:cs="Times New Roman"/>
      <w:sz w:val="26"/>
      <w:szCs w:val="26"/>
      <w:shd w:val="clear" w:color="auto" w:fill="FFFFFF"/>
    </w:rPr>
  </w:style>
  <w:style w:type="paragraph" w:styleId="a3">
    <w:name w:val="Balloon Text"/>
    <w:basedOn w:val="a"/>
    <w:link w:val="a4"/>
    <w:uiPriority w:val="99"/>
    <w:semiHidden/>
    <w:unhideWhenUsed/>
    <w:rsid w:val="004D3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35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94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B51B8-DA2C-405A-A076-0EF613E72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СИДОРКИНА ИРИНА ВАСИЛЬЕВНА</dc:creator>
  <cp:lastModifiedBy>ЛАГУНЦОВ ИВАН АЛЕКСЕЕВИЧ</cp:lastModifiedBy>
  <cp:revision>6</cp:revision>
  <cp:lastPrinted>2021-07-23T12:23:00Z</cp:lastPrinted>
  <dcterms:created xsi:type="dcterms:W3CDTF">2021-07-23T11:48:00Z</dcterms:created>
  <dcterms:modified xsi:type="dcterms:W3CDTF">2021-07-23T12:51:00Z</dcterms:modified>
</cp:coreProperties>
</file>